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59" w:rsidRDefault="00400459" w:rsidP="00400459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400459" w:rsidRDefault="00400459" w:rsidP="00400459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400459" w:rsidRDefault="00400459" w:rsidP="00400459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Технология</w:t>
      </w:r>
      <w:bookmarkStart w:id="0" w:name="_GoBack"/>
      <w:bookmarkEnd w:id="0"/>
      <w:r>
        <w:rPr>
          <w:b/>
          <w:bCs/>
        </w:rPr>
        <w:t>»</w:t>
      </w:r>
    </w:p>
    <w:p w:rsidR="00400459" w:rsidRDefault="00400459" w:rsidP="00B6365F">
      <w:pPr>
        <w:pStyle w:val="Default"/>
        <w:rPr>
          <w:b/>
          <w:bCs/>
          <w:sz w:val="23"/>
          <w:szCs w:val="23"/>
        </w:rPr>
      </w:pPr>
    </w:p>
    <w:p w:rsidR="00B6365F" w:rsidRDefault="00B6365F" w:rsidP="00B63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учебного предмета «Технология» разработана </w:t>
      </w:r>
      <w:r>
        <w:rPr>
          <w:sz w:val="23"/>
          <w:szCs w:val="23"/>
        </w:rPr>
        <w:t xml:space="preserve">в соответствии с Федеральным государственным образовательным стандартом основного общего образования (приказ Министерства общего и профессионального образования РФ от 17.12.2010 г. № 1897) на основе требований к результатам освоения Основной образовательной программы основного общего образования (далее - ООП ООО) и с учетом Примерной программы по </w:t>
      </w:r>
      <w:proofErr w:type="spellStart"/>
      <w:proofErr w:type="gramStart"/>
      <w:r>
        <w:rPr>
          <w:sz w:val="23"/>
          <w:szCs w:val="23"/>
        </w:rPr>
        <w:t>технологии,авторской</w:t>
      </w:r>
      <w:proofErr w:type="spellEnd"/>
      <w:proofErr w:type="gramEnd"/>
      <w:r>
        <w:rPr>
          <w:sz w:val="23"/>
          <w:szCs w:val="23"/>
        </w:rPr>
        <w:t xml:space="preserve"> программы А.Т. Тищенко, Н.В. </w:t>
      </w:r>
      <w:proofErr w:type="spellStart"/>
      <w:r>
        <w:rPr>
          <w:sz w:val="23"/>
          <w:szCs w:val="23"/>
        </w:rPr>
        <w:t>Синицина</w:t>
      </w:r>
      <w:proofErr w:type="spellEnd"/>
      <w:r>
        <w:rPr>
          <w:sz w:val="23"/>
          <w:szCs w:val="23"/>
        </w:rPr>
        <w:t xml:space="preserve"> (М,: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-Граф, 2013. – 168с,), с учетом основных направлений программ, включенных в структуру ООП ООО (Программы развития УУД на уровне ООО, Программы воспитания и социализации учащихся на уровне ООО, Программы коррекционной работы) и положений Концепции образования этнокультурной направленности в Республике Коми (http://minobr.rkomi.ru/left/dok/info_mat/). </w:t>
      </w:r>
    </w:p>
    <w:p w:rsidR="00B6365F" w:rsidRDefault="00B6365F" w:rsidP="00B636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Программа адресована </w:t>
      </w:r>
      <w:r>
        <w:rPr>
          <w:sz w:val="23"/>
          <w:szCs w:val="23"/>
        </w:rPr>
        <w:t xml:space="preserve">учащимся 5-9 классов. </w:t>
      </w:r>
    </w:p>
    <w:p w:rsidR="00B6365F" w:rsidRDefault="00B6365F" w:rsidP="00B63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технологии в основной школе направлено на достижение следующих </w:t>
      </w:r>
      <w:r>
        <w:rPr>
          <w:b/>
          <w:bCs/>
          <w:sz w:val="23"/>
          <w:szCs w:val="23"/>
        </w:rPr>
        <w:t>целей</w:t>
      </w:r>
      <w:r>
        <w:rPr>
          <w:sz w:val="23"/>
          <w:szCs w:val="23"/>
        </w:rPr>
        <w:t xml:space="preserve">: </w:t>
      </w:r>
    </w:p>
    <w:p w:rsidR="00B6365F" w:rsidRDefault="00B6365F" w:rsidP="00B6365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понимания учащимися сущности </w:t>
      </w:r>
      <w:proofErr w:type="spellStart"/>
      <w:r>
        <w:rPr>
          <w:sz w:val="23"/>
          <w:szCs w:val="23"/>
        </w:rPr>
        <w:t>современныхматериальных</w:t>
      </w:r>
      <w:proofErr w:type="spellEnd"/>
      <w:r>
        <w:rPr>
          <w:sz w:val="23"/>
          <w:szCs w:val="23"/>
        </w:rPr>
        <w:t xml:space="preserve">, информационных и гуманитарных технологий и перспектив </w:t>
      </w:r>
      <w:proofErr w:type="spellStart"/>
      <w:r>
        <w:rPr>
          <w:sz w:val="23"/>
          <w:szCs w:val="23"/>
        </w:rPr>
        <w:t>ихразвития</w:t>
      </w:r>
      <w:proofErr w:type="spellEnd"/>
      <w:r>
        <w:rPr>
          <w:sz w:val="23"/>
          <w:szCs w:val="23"/>
        </w:rPr>
        <w:t xml:space="preserve">. </w:t>
      </w:r>
    </w:p>
    <w:p w:rsidR="00B6365F" w:rsidRDefault="00B6365F" w:rsidP="00B6365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 формирование технологической культуры и проектно-технологического мышления учащихся. </w:t>
      </w:r>
    </w:p>
    <w:p w:rsidR="00B6365F" w:rsidRDefault="00B6365F" w:rsidP="00B63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формирование информационной основы и персонального </w:t>
      </w:r>
      <w:proofErr w:type="spellStart"/>
      <w:proofErr w:type="gramStart"/>
      <w:r>
        <w:rPr>
          <w:sz w:val="23"/>
          <w:szCs w:val="23"/>
        </w:rPr>
        <w:t>опыта,необходимых</w:t>
      </w:r>
      <w:proofErr w:type="spellEnd"/>
      <w:proofErr w:type="gramEnd"/>
      <w:r>
        <w:rPr>
          <w:sz w:val="23"/>
          <w:szCs w:val="23"/>
        </w:rPr>
        <w:t xml:space="preserve"> для определения учащимся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 </w:t>
      </w:r>
    </w:p>
    <w:p w:rsidR="00B6365F" w:rsidRDefault="00B6365F" w:rsidP="00B63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1368">
        <w:rPr>
          <w:rFonts w:ascii="Times New Roman" w:hAnsi="Times New Roman" w:cs="Times New Roman"/>
          <w:sz w:val="24"/>
          <w:szCs w:val="24"/>
        </w:rPr>
        <w:t>Сроки освоения учебного пред</w:t>
      </w:r>
      <w:r>
        <w:rPr>
          <w:rFonts w:ascii="Times New Roman" w:hAnsi="Times New Roman" w:cs="Times New Roman"/>
          <w:sz w:val="24"/>
          <w:szCs w:val="24"/>
        </w:rPr>
        <w:t>мета «Технология» составляют 238</w:t>
      </w:r>
      <w:r w:rsidRPr="00991368">
        <w:rPr>
          <w:rFonts w:ascii="Times New Roman" w:hAnsi="Times New Roman" w:cs="Times New Roman"/>
          <w:sz w:val="24"/>
          <w:szCs w:val="24"/>
        </w:rPr>
        <w:t xml:space="preserve"> часов за уровень основного общего образования:</w:t>
      </w:r>
    </w:p>
    <w:p w:rsidR="00B6365F" w:rsidRDefault="00B6365F" w:rsidP="00B63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867"/>
        <w:gridCol w:w="1867"/>
        <w:gridCol w:w="1867"/>
        <w:gridCol w:w="1868"/>
      </w:tblGrid>
      <w:tr w:rsidR="00B6365F" w:rsidTr="00944084">
        <w:tc>
          <w:tcPr>
            <w:tcW w:w="1914" w:type="dxa"/>
          </w:tcPr>
          <w:p w:rsidR="00B6365F" w:rsidRDefault="00B6365F" w:rsidP="00944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15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6365F" w:rsidTr="00944084">
        <w:tc>
          <w:tcPr>
            <w:tcW w:w="1914" w:type="dxa"/>
          </w:tcPr>
          <w:p w:rsidR="00B6365F" w:rsidRDefault="00B6365F" w:rsidP="00944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C3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5F" w:rsidTr="00944084">
        <w:tc>
          <w:tcPr>
            <w:tcW w:w="1914" w:type="dxa"/>
          </w:tcPr>
          <w:p w:rsidR="00B6365F" w:rsidRDefault="00B6365F" w:rsidP="00944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B6365F" w:rsidRDefault="00B6365F" w:rsidP="00944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21C58" w:rsidRDefault="00021C58"/>
    <w:sectPr w:rsidR="0002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D1"/>
    <w:rsid w:val="00021C58"/>
    <w:rsid w:val="00400459"/>
    <w:rsid w:val="005932D1"/>
    <w:rsid w:val="00B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1A73-DC69-4DC8-9639-C5E6C0B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6365F"/>
    <w:pPr>
      <w:spacing w:after="0" w:line="240" w:lineRule="auto"/>
    </w:pPr>
  </w:style>
  <w:style w:type="table" w:styleId="a4">
    <w:name w:val="Table Grid"/>
    <w:basedOn w:val="a1"/>
    <w:uiPriority w:val="59"/>
    <w:rsid w:val="00B6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0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2023-03-26T12:43:00Z</dcterms:created>
  <dcterms:modified xsi:type="dcterms:W3CDTF">2023-03-26T13:12:00Z</dcterms:modified>
</cp:coreProperties>
</file>