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D8" w:rsidRDefault="001058D8" w:rsidP="001058D8">
      <w:pPr>
        <w:pStyle w:val="a4"/>
        <w:spacing w:line="398" w:lineRule="auto"/>
        <w:ind w:left="142" w:right="84" w:firstLine="0"/>
        <w:jc w:val="center"/>
      </w:pPr>
    </w:p>
    <w:p w:rsidR="001058D8" w:rsidRPr="006E685D" w:rsidRDefault="001058D8" w:rsidP="001058D8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1058D8" w:rsidRDefault="001058D8" w:rsidP="001058D8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AB4499" w:rsidRDefault="001058D8" w:rsidP="001058D8">
      <w:pPr>
        <w:pStyle w:val="a4"/>
        <w:tabs>
          <w:tab w:val="left" w:pos="7195"/>
        </w:tabs>
        <w:spacing w:line="398" w:lineRule="auto"/>
        <w:ind w:left="142" w:firstLine="425"/>
        <w:jc w:val="center"/>
      </w:pPr>
      <w:r>
        <w:t xml:space="preserve">                                           </w:t>
      </w:r>
      <w:bookmarkStart w:id="0" w:name="_GoBack"/>
      <w:bookmarkEnd w:id="0"/>
      <w:r>
        <w:t>«Астрономия»</w:t>
      </w:r>
    </w:p>
    <w:p w:rsidR="00AB4499" w:rsidRDefault="001058D8">
      <w:pPr>
        <w:pStyle w:val="a3"/>
        <w:tabs>
          <w:tab w:val="left" w:pos="2116"/>
          <w:tab w:val="left" w:pos="4485"/>
          <w:tab w:val="left" w:pos="6860"/>
          <w:tab w:val="left" w:pos="7699"/>
          <w:tab w:val="left" w:pos="9616"/>
        </w:tabs>
        <w:spacing w:before="1" w:line="360" w:lineRule="auto"/>
        <w:ind w:right="1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«Астрономия»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(с изменениями),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среднего общего образования, утвержденного приказом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17 мая 2012 г. № 413 (с изменениями от 31.12.20</w:t>
      </w:r>
      <w:r>
        <w:t>15г. № 1577, от</w:t>
      </w:r>
      <w:r>
        <w:rPr>
          <w:spacing w:val="1"/>
        </w:rPr>
        <w:t xml:space="preserve"> </w:t>
      </w:r>
      <w:r>
        <w:t>11.12.2020</w:t>
      </w:r>
      <w:r>
        <w:rPr>
          <w:spacing w:val="1"/>
        </w:rPr>
        <w:t xml:space="preserve"> </w:t>
      </w:r>
      <w:r>
        <w:t>№712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(далее ООП СОО), с учетом основных направлений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 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Рабочей программы воспитания, Программы коррекционной работы и положений, Концепции</w:t>
      </w:r>
      <w:r>
        <w:rPr>
          <w:spacing w:val="1"/>
        </w:rPr>
        <w:t xml:space="preserve"> </w:t>
      </w:r>
      <w:r>
        <w:t>образования</w:t>
      </w:r>
      <w:r>
        <w:tab/>
        <w:t>этнокультурной</w:t>
      </w:r>
      <w:r>
        <w:tab/>
        <w:t>направленности</w:t>
      </w:r>
      <w:r>
        <w:tab/>
        <w:t>в</w:t>
      </w:r>
      <w:r>
        <w:tab/>
        <w:t>Республике</w:t>
      </w:r>
      <w:r>
        <w:tab/>
        <w:t>Коми</w:t>
      </w:r>
      <w:r>
        <w:rPr>
          <w:spacing w:val="-58"/>
        </w:rPr>
        <w:t xml:space="preserve"> </w:t>
      </w:r>
      <w:r>
        <w:t>(</w:t>
      </w:r>
      <w:hyperlink r:id="rId4">
        <w:r>
          <w:rPr>
            <w:color w:val="0462C1"/>
            <w:u w:val="single" w:color="0462C1"/>
          </w:rPr>
          <w:t>http://minobr.rkomi.ru/left/dok/info_m</w:t>
        </w:r>
        <w:r>
          <w:rPr>
            <w:color w:val="0462C1"/>
            <w:u w:val="single" w:color="0462C1"/>
          </w:rPr>
          <w:t>at/</w:t>
        </w:r>
        <w:r>
          <w:rPr>
            <w:color w:val="0462C1"/>
            <w:spacing w:val="1"/>
          </w:rPr>
          <w:t xml:space="preserve"> </w:t>
        </w:r>
      </w:hyperlink>
      <w:r>
        <w:t>).</w:t>
      </w:r>
    </w:p>
    <w:p w:rsidR="00AB4499" w:rsidRDefault="001058D8">
      <w:pPr>
        <w:pStyle w:val="a3"/>
        <w:spacing w:line="360" w:lineRule="auto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 формирование основ знаний о методах, результатах исследований, фундаментальных</w:t>
      </w:r>
      <w:r>
        <w:rPr>
          <w:spacing w:val="1"/>
        </w:rPr>
        <w:t xml:space="preserve"> </w:t>
      </w:r>
      <w:r>
        <w:t>законах природы небесных тел, развитие познавательных способностей, естественно-нау</w:t>
      </w:r>
      <w:r>
        <w:t>чной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выпускников школы.</w:t>
      </w:r>
    </w:p>
    <w:p w:rsidR="00AB4499" w:rsidRDefault="001058D8">
      <w:pPr>
        <w:pStyle w:val="a3"/>
        <w:spacing w:before="1" w:line="360" w:lineRule="auto"/>
      </w:pPr>
      <w:r>
        <w:t>Главной целью преподавания и изучения астрономии является формирование у учащихся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происходящих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7"/>
        </w:rPr>
        <w:t xml:space="preserve"> </w:t>
      </w:r>
      <w:r>
        <w:t>к</w:t>
      </w:r>
      <w:r>
        <w:t>расоты</w:t>
      </w:r>
      <w:r>
        <w:rPr>
          <w:spacing w:val="-7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гармоничной</w:t>
      </w:r>
      <w:r>
        <w:rPr>
          <w:spacing w:val="-1"/>
        </w:rPr>
        <w:t xml:space="preserve"> </w:t>
      </w:r>
      <w:r>
        <w:t>личности.</w:t>
      </w:r>
    </w:p>
    <w:p w:rsidR="00AB4499" w:rsidRDefault="001058D8">
      <w:pPr>
        <w:pStyle w:val="a3"/>
        <w:spacing w:line="360" w:lineRule="auto"/>
        <w:ind w:right="109"/>
      </w:pPr>
      <w:r>
        <w:t>Повышение базового уровня астрономической грамотности необходимо для полноценной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разнородной</w:t>
      </w:r>
      <w:r>
        <w:rPr>
          <w:spacing w:val="1"/>
        </w:rPr>
        <w:t xml:space="preserve"> </w:t>
      </w:r>
      <w:r>
        <w:t>информации в современных информационных потоках. Важным свойством астрономии является</w:t>
      </w:r>
      <w:r>
        <w:rPr>
          <w:spacing w:val="1"/>
        </w:rPr>
        <w:t xml:space="preserve"> </w:t>
      </w:r>
      <w:r>
        <w:t>пробуждение 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AB4499" w:rsidRDefault="001058D8">
      <w:pPr>
        <w:pStyle w:val="a3"/>
        <w:spacing w:before="161" w:line="360" w:lineRule="auto"/>
        <w:ind w:right="112"/>
      </w:pPr>
      <w:r>
        <w:t>Учебный предмет «Астрономия» изучается на базовом уровне в качестве обязательного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t xml:space="preserve"> классе. Нормативный</w:t>
      </w:r>
      <w:r>
        <w:rPr>
          <w:spacing w:val="-1"/>
        </w:rPr>
        <w:t xml:space="preserve"> </w:t>
      </w:r>
      <w:r>
        <w:t>срок освоения 1 год.</w:t>
      </w:r>
    </w:p>
    <w:sectPr w:rsidR="00AB4499" w:rsidSect="001058D8">
      <w:type w:val="continuous"/>
      <w:pgSz w:w="11910" w:h="16840"/>
      <w:pgMar w:top="142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4499"/>
    <w:rsid w:val="001058D8"/>
    <w:rsid w:val="00AB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BBD31-19A5-4123-98EC-71AC2B54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right="103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4906" w:right="3095" w:hanging="1373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1058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obr.rkomi.ru/left/dok/info_m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Аляпина</dc:creator>
  <cp:lastModifiedBy>Анжела</cp:lastModifiedBy>
  <cp:revision>3</cp:revision>
  <dcterms:created xsi:type="dcterms:W3CDTF">2022-11-04T16:19:00Z</dcterms:created>
  <dcterms:modified xsi:type="dcterms:W3CDTF">2022-11-09T16:54:00Z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